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960839" w:rsidRDefault="008C5676" w:rsidP="0096083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0839">
        <w:rPr>
          <w:rFonts w:ascii="Times New Roman" w:hAnsi="Times New Roman" w:cs="Times New Roman"/>
          <w:b/>
          <w:sz w:val="32"/>
          <w:szCs w:val="24"/>
        </w:rPr>
        <w:t>Инструкция по использованию</w:t>
      </w:r>
    </w:p>
    <w:p w:rsidR="00745681" w:rsidRPr="00960839" w:rsidRDefault="00745681" w:rsidP="00960839">
      <w:pPr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294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Запуск приложения выполняется из консоли, для этого необходимо выполнить команду </w:t>
      </w:r>
      <w:proofErr w:type="spellStart"/>
      <w:r w:rsidRPr="00960839">
        <w:rPr>
          <w:rFonts w:ascii="Times New Roman" w:hAnsi="Times New Roman" w:cs="Times New Roman"/>
          <w:i/>
          <w:sz w:val="24"/>
          <w:szCs w:val="24"/>
        </w:rPr>
        <w:t>run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vertAnchor="text" w:horzAnchor="margin" w:tblpXSpec="center" w:tblpY="-147"/>
        <w:tblOverlap w:val="never"/>
        <w:tblW w:w="6874" w:type="dxa"/>
        <w:tblInd w:w="0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6874"/>
      </w:tblGrid>
      <w:tr w:rsidR="00960839" w:rsidRPr="00C85EAC" w:rsidTr="00960839">
        <w:trPr>
          <w:trHeight w:val="682"/>
        </w:trPr>
        <w:tc>
          <w:tcPr>
            <w:tcW w:w="68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4FAFC"/>
            <w:vAlign w:val="center"/>
          </w:tcPr>
          <w:p w:rsidR="00960839" w:rsidRPr="00960839" w:rsidRDefault="00960839" w:rsidP="00960839">
            <w:pPr>
              <w:spacing w:after="41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839">
              <w:rPr>
                <w:rFonts w:ascii="Times New Roman" w:hAnsi="Times New Roman" w:cs="Times New Roman"/>
                <w:color w:val="007F00"/>
                <w:sz w:val="24"/>
                <w:szCs w:val="24"/>
                <w:lang w:val="en-US"/>
              </w:rPr>
              <w:t xml:space="preserve">cd 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~/</w:t>
            </w:r>
            <w:proofErr w:type="spellStart"/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  <w:proofErr w:type="spellEnd"/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-operator-frontend</w:t>
            </w:r>
          </w:p>
          <w:p w:rsidR="00960839" w:rsidRPr="00960839" w:rsidRDefault="00960839" w:rsidP="0096083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./run</w:t>
            </w:r>
          </w:p>
        </w:tc>
      </w:tr>
    </w:tbl>
    <w:p w:rsidR="00960839" w:rsidRPr="00C85EAC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  <w:lang w:val="en-US"/>
        </w:rPr>
      </w:pPr>
    </w:p>
    <w:p w:rsidR="00960839" w:rsidRPr="00C85EAC" w:rsidRDefault="00960839" w:rsidP="00960839">
      <w:pPr>
        <w:spacing w:after="733"/>
        <w:ind w:left="-5" w:right="705" w:hanging="10"/>
        <w:rPr>
          <w:rFonts w:ascii="Times New Roman" w:hAnsi="Times New Roman" w:cs="Times New Roman"/>
          <w:sz w:val="24"/>
          <w:szCs w:val="24"/>
          <w:lang w:val="en-US"/>
        </w:rPr>
      </w:pPr>
    </w:p>
    <w:p w:rsidR="00960839" w:rsidRPr="00960839" w:rsidRDefault="00960839" w:rsidP="00960839">
      <w:pPr>
        <w:spacing w:after="0"/>
        <w:ind w:right="558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После запуска программы открывается окно авторизации.</w:t>
      </w:r>
    </w:p>
    <w:p w:rsidR="00960839" w:rsidRPr="00960839" w:rsidRDefault="00960839" w:rsidP="00960839">
      <w:pPr>
        <w:spacing w:after="222" w:line="259" w:lineRule="auto"/>
        <w:ind w:left="4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B89C9" wp14:editId="47C1ECEA">
            <wp:extent cx="3928639" cy="2293515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8639" cy="22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839" w:rsidRPr="00960839" w:rsidRDefault="00960839" w:rsidP="00960839">
      <w:pPr>
        <w:spacing w:after="323"/>
        <w:ind w:left="12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1</w:t>
      </w:r>
      <w:r w:rsidRPr="009608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0839">
        <w:rPr>
          <w:rFonts w:ascii="Times New Roman" w:hAnsi="Times New Roman" w:cs="Times New Roman"/>
          <w:i/>
          <w:sz w:val="24"/>
          <w:szCs w:val="24"/>
        </w:rPr>
        <w:t>Технологическое ПО – Авторизация</w:t>
      </w:r>
    </w:p>
    <w:p w:rsidR="00960839" w:rsidRPr="00960839" w:rsidRDefault="00960839" w:rsidP="00960839">
      <w:pPr>
        <w:ind w:right="20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Необходимо ввести имя и пароль оператора в системе </w:t>
      </w:r>
      <w:r w:rsidRPr="00960839">
        <w:rPr>
          <w:rFonts w:ascii="Times New Roman" w:hAnsi="Times New Roman" w:cs="Times New Roman"/>
          <w:i/>
          <w:sz w:val="24"/>
          <w:szCs w:val="24"/>
        </w:rPr>
        <w:t>доверенного сервера</w:t>
      </w:r>
      <w:r w:rsidRPr="00960839">
        <w:rPr>
          <w:rFonts w:ascii="Times New Roman" w:hAnsi="Times New Roman" w:cs="Times New Roman"/>
          <w:sz w:val="24"/>
          <w:szCs w:val="24"/>
        </w:rPr>
        <w:t>. Если авторизация завершилась успешно, то откроется основное окно приложения.</w:t>
      </w:r>
    </w:p>
    <w:p w:rsidR="00960839" w:rsidRPr="00960839" w:rsidRDefault="00960839" w:rsidP="00960839">
      <w:pPr>
        <w:spacing w:after="222" w:line="259" w:lineRule="auto"/>
        <w:ind w:left="4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AA173" wp14:editId="2E00ADD1">
            <wp:extent cx="3928502" cy="2356598"/>
            <wp:effectExtent l="0" t="0" r="0" b="0"/>
            <wp:docPr id="1624" name="Picture 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8502" cy="23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839" w:rsidRPr="00960839" w:rsidRDefault="00960839" w:rsidP="00960839">
      <w:pPr>
        <w:spacing w:after="323"/>
        <w:ind w:left="12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2</w:t>
      </w:r>
      <w:r w:rsidRPr="009608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0839">
        <w:rPr>
          <w:rFonts w:ascii="Times New Roman" w:hAnsi="Times New Roman" w:cs="Times New Roman"/>
          <w:i/>
          <w:sz w:val="24"/>
          <w:szCs w:val="24"/>
        </w:rPr>
        <w:t>Технологическое ПО – Интерфейс пользователя</w:t>
      </w:r>
    </w:p>
    <w:p w:rsidR="00960839" w:rsidRPr="00960839" w:rsidRDefault="00960839" w:rsidP="00960839">
      <w:pPr>
        <w:spacing w:after="151"/>
        <w:ind w:right="558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lastRenderedPageBreak/>
        <w:t>Интерфейс состоит из пяти основных элементов:</w:t>
      </w:r>
    </w:p>
    <w:p w:rsidR="00960839" w:rsidRPr="00960839" w:rsidRDefault="00960839" w:rsidP="00960839">
      <w:pPr>
        <w:numPr>
          <w:ilvl w:val="0"/>
          <w:numId w:val="12"/>
        </w:numPr>
        <w:ind w:hanging="266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Меню инструментов – где кроме изменения масштаба текстом можно запросить обновление информации в интерфейсе;</w:t>
      </w:r>
    </w:p>
    <w:p w:rsidR="00960839" w:rsidRPr="00960839" w:rsidRDefault="00960839" w:rsidP="00960839">
      <w:pPr>
        <w:numPr>
          <w:ilvl w:val="0"/>
          <w:numId w:val="12"/>
        </w:numPr>
        <w:ind w:hanging="266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Дерево проектов – где перечислены проекты, предназначенные для этого оператора. У каждого проекта две цифры: первая – это число запрограммированных плат, вторая – общее число для программирования;</w:t>
      </w:r>
    </w:p>
    <w:p w:rsidR="00960839" w:rsidRPr="00960839" w:rsidRDefault="00960839" w:rsidP="00960839">
      <w:pPr>
        <w:numPr>
          <w:ilvl w:val="0"/>
          <w:numId w:val="12"/>
        </w:numPr>
        <w:ind w:hanging="266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Панель информации – где можно увидеть детали проекта, профиля и другую статистику;</w:t>
      </w:r>
    </w:p>
    <w:p w:rsidR="00960839" w:rsidRPr="00960839" w:rsidRDefault="00960839" w:rsidP="00960839">
      <w:pPr>
        <w:numPr>
          <w:ilvl w:val="0"/>
          <w:numId w:val="12"/>
        </w:numPr>
        <w:ind w:hanging="266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Панель программаторов – каждый из которых связан с одним из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USB </w:t>
      </w:r>
      <w:r w:rsidRPr="00960839">
        <w:rPr>
          <w:rFonts w:ascii="Times New Roman" w:hAnsi="Times New Roman" w:cs="Times New Roman"/>
          <w:sz w:val="24"/>
          <w:szCs w:val="24"/>
        </w:rPr>
        <w:t>портов компьютера;</w:t>
      </w:r>
    </w:p>
    <w:p w:rsidR="00960839" w:rsidRPr="00960839" w:rsidRDefault="00960839" w:rsidP="00960839">
      <w:pPr>
        <w:numPr>
          <w:ilvl w:val="0"/>
          <w:numId w:val="12"/>
        </w:numPr>
        <w:spacing w:after="355"/>
        <w:ind w:hanging="266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Панель сообщений и логов – где отображается информация о прогрессе работы и проблемах;</w:t>
      </w:r>
    </w:p>
    <w:p w:rsidR="00960839" w:rsidRPr="00960839" w:rsidRDefault="00960839" w:rsidP="00960839">
      <w:pPr>
        <w:pStyle w:val="3"/>
        <w:tabs>
          <w:tab w:val="center" w:pos="2137"/>
        </w:tabs>
        <w:spacing w:after="209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t>1.1.1</w:t>
      </w:r>
      <w:r w:rsidRPr="00960839">
        <w:rPr>
          <w:rFonts w:ascii="Times New Roman" w:hAnsi="Times New Roman" w:cs="Times New Roman"/>
          <w:b/>
          <w:sz w:val="24"/>
          <w:szCs w:val="24"/>
        </w:rPr>
        <w:tab/>
        <w:t>Конфигурация USB портов</w:t>
      </w:r>
    </w:p>
    <w:p w:rsidR="00960839" w:rsidRPr="00960839" w:rsidRDefault="00960839" w:rsidP="00960839">
      <w:pPr>
        <w:spacing w:after="261" w:line="307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В файле конфигурации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config/setting.py </w:t>
      </w:r>
      <w:r w:rsidR="00C85EAC">
        <w:rPr>
          <w:rFonts w:ascii="Times New Roman" w:hAnsi="Times New Roman" w:cs="Times New Roman"/>
          <w:sz w:val="24"/>
          <w:szCs w:val="24"/>
        </w:rPr>
        <w:t>необходимо прописать порты,</w:t>
      </w:r>
      <w:bookmarkStart w:id="0" w:name="_GoBack"/>
      <w:bookmarkEnd w:id="0"/>
      <w:r w:rsidRPr="00960839">
        <w:rPr>
          <w:rFonts w:ascii="Times New Roman" w:hAnsi="Times New Roman" w:cs="Times New Roman"/>
          <w:sz w:val="24"/>
          <w:szCs w:val="24"/>
        </w:rPr>
        <w:t xml:space="preserve"> к которым будут подключаться платы для программирования. Такая конфигурация показана ниже:</w:t>
      </w:r>
    </w:p>
    <w:tbl>
      <w:tblPr>
        <w:tblStyle w:val="TableGrid"/>
        <w:tblpPr w:vertAnchor="text" w:horzAnchor="page" w:tblpX="3145" w:tblpY="-135"/>
        <w:tblOverlap w:val="never"/>
        <w:tblW w:w="6874" w:type="dxa"/>
        <w:tblInd w:w="0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6874"/>
      </w:tblGrid>
      <w:tr w:rsidR="00960839" w:rsidRPr="00960839" w:rsidTr="00960839">
        <w:trPr>
          <w:trHeight w:val="1778"/>
        </w:trPr>
        <w:tc>
          <w:tcPr>
            <w:tcW w:w="68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4FAFC"/>
            <w:vAlign w:val="center"/>
          </w:tcPr>
          <w:p w:rsidR="00960839" w:rsidRPr="00960839" w:rsidRDefault="00960839" w:rsidP="00960839">
            <w:pPr>
              <w:spacing w:after="78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device_ports</w:t>
            </w:r>
            <w:proofErr w:type="spellEnd"/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0839">
              <w:rPr>
                <w:rFonts w:ascii="Times New Roman" w:hAnsi="Times New Roman" w:cs="Times New Roman"/>
                <w:color w:val="666666"/>
                <w:sz w:val="24"/>
                <w:szCs w:val="24"/>
                <w:lang w:val="en-US"/>
              </w:rPr>
              <w:t xml:space="preserve">= 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</w:t>
            </w:r>
          </w:p>
          <w:p w:rsidR="00960839" w:rsidRPr="00960839" w:rsidRDefault="00960839" w:rsidP="00960839">
            <w:pPr>
              <w:spacing w:after="0" w:line="345" w:lineRule="auto"/>
              <w:ind w:left="188" w:right="453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839">
              <w:rPr>
                <w:rFonts w:ascii="Times New Roman" w:hAnsi="Times New Roman" w:cs="Times New Roman"/>
                <w:color w:val="BA2121"/>
                <w:sz w:val="24"/>
                <w:szCs w:val="24"/>
                <w:lang w:val="en-US"/>
              </w:rPr>
              <w:t>"b01/p1"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60839">
              <w:rPr>
                <w:rFonts w:ascii="Times New Roman" w:hAnsi="Times New Roman" w:cs="Times New Roman"/>
                <w:color w:val="666666"/>
                <w:sz w:val="24"/>
                <w:szCs w:val="24"/>
                <w:lang w:val="en-US"/>
              </w:rPr>
              <w:t>0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60839">
              <w:rPr>
                <w:rFonts w:ascii="Times New Roman" w:hAnsi="Times New Roman" w:cs="Times New Roman"/>
                <w:color w:val="BA2121"/>
                <w:sz w:val="24"/>
                <w:szCs w:val="24"/>
                <w:lang w:val="en-US"/>
              </w:rPr>
              <w:t>"b01/p2"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60839">
              <w:rPr>
                <w:rFonts w:ascii="Times New Roman" w:hAnsi="Times New Roman" w:cs="Times New Roman"/>
                <w:color w:val="666666"/>
                <w:sz w:val="24"/>
                <w:szCs w:val="24"/>
                <w:lang w:val="en-US"/>
              </w:rPr>
              <w:t>1</w:t>
            </w:r>
            <w:r w:rsidRPr="00960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0839" w:rsidRPr="00960839" w:rsidRDefault="00960839" w:rsidP="00960839">
            <w:pPr>
              <w:spacing w:after="78" w:line="259" w:lineRule="auto"/>
              <w:ind w:left="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839">
              <w:rPr>
                <w:rFonts w:ascii="Times New Roman" w:hAnsi="Times New Roman" w:cs="Times New Roman"/>
                <w:color w:val="BA2121"/>
                <w:sz w:val="24"/>
                <w:szCs w:val="24"/>
              </w:rPr>
              <w:t>"b01/p3"</w:t>
            </w:r>
            <w:r w:rsidRPr="009608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083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2</w:t>
            </w:r>
            <w:r w:rsidRPr="00960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0839" w:rsidRPr="00960839" w:rsidRDefault="00960839" w:rsidP="00960839">
            <w:pPr>
              <w:spacing w:after="41" w:line="259" w:lineRule="auto"/>
              <w:ind w:left="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839">
              <w:rPr>
                <w:rFonts w:ascii="Times New Roman" w:hAnsi="Times New Roman" w:cs="Times New Roman"/>
                <w:color w:val="BA2121"/>
                <w:sz w:val="24"/>
                <w:szCs w:val="24"/>
              </w:rPr>
              <w:t>"b01/p4"</w:t>
            </w:r>
            <w:r w:rsidRPr="009608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083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3</w:t>
            </w:r>
          </w:p>
          <w:p w:rsidR="00960839" w:rsidRPr="00960839" w:rsidRDefault="00960839" w:rsidP="0096083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839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:rsidR="00960839" w:rsidRPr="00960839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140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spacing w:after="702"/>
        <w:ind w:left="-5" w:right="705" w:hanging="10"/>
        <w:rPr>
          <w:rFonts w:ascii="Times New Roman" w:hAnsi="Times New Roman" w:cs="Times New Roman"/>
          <w:sz w:val="24"/>
          <w:szCs w:val="24"/>
        </w:rPr>
      </w:pPr>
    </w:p>
    <w:p w:rsidR="00960839" w:rsidRPr="00960839" w:rsidRDefault="00960839" w:rsidP="00960839">
      <w:pPr>
        <w:ind w:right="39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Где каждый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USB </w:t>
      </w:r>
      <w:r w:rsidRPr="00960839">
        <w:rPr>
          <w:rFonts w:ascii="Times New Roman" w:hAnsi="Times New Roman" w:cs="Times New Roman"/>
          <w:sz w:val="24"/>
          <w:szCs w:val="24"/>
        </w:rPr>
        <w:t xml:space="preserve">порт привязан к одному слоту программатора. Правильный синтаксис портов можно посмотреть в интерфейсе приложения. Для этого необходимо активировать закладку </w:t>
      </w:r>
      <w:r w:rsidRPr="00960839">
        <w:rPr>
          <w:rFonts w:ascii="Times New Roman" w:hAnsi="Times New Roman" w:cs="Times New Roman"/>
          <w:i/>
          <w:sz w:val="24"/>
          <w:szCs w:val="24"/>
        </w:rPr>
        <w:t>Устройства</w:t>
      </w:r>
      <w:r w:rsidRPr="00960839">
        <w:rPr>
          <w:rFonts w:ascii="Times New Roman" w:hAnsi="Times New Roman" w:cs="Times New Roman"/>
          <w:sz w:val="24"/>
          <w:szCs w:val="24"/>
        </w:rPr>
        <w:t>:</w:t>
      </w:r>
    </w:p>
    <w:p w:rsidR="00960839" w:rsidRPr="00960839" w:rsidRDefault="00960839" w:rsidP="00960839">
      <w:pPr>
        <w:spacing w:after="222" w:line="259" w:lineRule="auto"/>
        <w:ind w:left="49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18FA46" wp14:editId="384636FB">
            <wp:extent cx="3928719" cy="907971"/>
            <wp:effectExtent l="0" t="0" r="0" b="0"/>
            <wp:docPr id="1697" name="Picture 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8719" cy="90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839" w:rsidRPr="00960839" w:rsidRDefault="00960839" w:rsidP="00960839">
      <w:pPr>
        <w:spacing w:after="79" w:line="529" w:lineRule="auto"/>
        <w:ind w:left="140" w:firstLine="11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3</w:t>
      </w:r>
      <w:r w:rsidRPr="009608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Технологическое ПО – Интерфейс пользователя </w:t>
      </w:r>
      <w:r w:rsidRPr="00960839">
        <w:rPr>
          <w:rFonts w:ascii="Times New Roman" w:hAnsi="Times New Roman" w:cs="Times New Roman"/>
          <w:sz w:val="24"/>
          <w:szCs w:val="24"/>
        </w:rPr>
        <w:t xml:space="preserve">Идентификатор порта находится в колонке </w:t>
      </w:r>
      <w:r w:rsidRPr="00960839">
        <w:rPr>
          <w:rFonts w:ascii="Times New Roman" w:hAnsi="Times New Roman" w:cs="Times New Roman"/>
          <w:i/>
          <w:sz w:val="24"/>
          <w:szCs w:val="24"/>
        </w:rPr>
        <w:t>UID</w:t>
      </w:r>
      <w:r w:rsidRPr="00960839">
        <w:rPr>
          <w:rFonts w:ascii="Times New Roman" w:hAnsi="Times New Roman" w:cs="Times New Roman"/>
          <w:sz w:val="24"/>
          <w:szCs w:val="24"/>
        </w:rPr>
        <w:t>.</w:t>
      </w:r>
    </w:p>
    <w:p w:rsidR="00960839" w:rsidRPr="00960839" w:rsidRDefault="00960839" w:rsidP="00960839">
      <w:pPr>
        <w:pStyle w:val="3"/>
        <w:tabs>
          <w:tab w:val="center" w:pos="295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lastRenderedPageBreak/>
        <w:t>1.1.2</w:t>
      </w:r>
      <w:r w:rsidRPr="00960839">
        <w:rPr>
          <w:rFonts w:ascii="Times New Roman" w:hAnsi="Times New Roman" w:cs="Times New Roman"/>
          <w:b/>
          <w:sz w:val="24"/>
          <w:szCs w:val="24"/>
        </w:rPr>
        <w:tab/>
        <w:t>Выбор проекта для просмотра информации</w:t>
      </w:r>
    </w:p>
    <w:p w:rsidR="00960839" w:rsidRPr="00960839" w:rsidRDefault="00960839" w:rsidP="00960839">
      <w:pPr>
        <w:spacing w:after="112" w:line="305" w:lineRule="auto"/>
        <w:ind w:left="150" w:hanging="10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Для этого необходимо указателем мыши кликнуть на проект в дереве проектов. При этом в информационной панели можно увидеть детальную информацию о проекте. Такую как:</w:t>
      </w:r>
    </w:p>
    <w:p w:rsidR="00960839" w:rsidRPr="00960839" w:rsidRDefault="00960839" w:rsidP="00960839">
      <w:pPr>
        <w:numPr>
          <w:ilvl w:val="0"/>
          <w:numId w:val="13"/>
        </w:numPr>
        <w:ind w:right="279" w:hanging="217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Количество плат на одну сборку;</w:t>
      </w:r>
    </w:p>
    <w:p w:rsidR="00960839" w:rsidRPr="00960839" w:rsidRDefault="00960839" w:rsidP="00960839">
      <w:pPr>
        <w:numPr>
          <w:ilvl w:val="0"/>
          <w:numId w:val="13"/>
        </w:numPr>
        <w:ind w:right="279" w:hanging="217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количество сборок и состояние каждой сборки: "в 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работе"или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 xml:space="preserve"> "завершено";</w:t>
      </w:r>
    </w:p>
    <w:p w:rsidR="00960839" w:rsidRPr="00960839" w:rsidRDefault="00960839" w:rsidP="00960839">
      <w:pPr>
        <w:numPr>
          <w:ilvl w:val="0"/>
          <w:numId w:val="13"/>
        </w:numPr>
        <w:ind w:right="279" w:hanging="217"/>
        <w:rPr>
          <w:rFonts w:ascii="Times New Roman" w:hAnsi="Times New Roman" w:cs="Times New Roman"/>
          <w:sz w:val="24"/>
          <w:szCs w:val="24"/>
        </w:rPr>
      </w:pPr>
      <w:proofErr w:type="spellStart"/>
      <w:r w:rsidRPr="00960839">
        <w:rPr>
          <w:rFonts w:ascii="Times New Roman" w:hAnsi="Times New Roman" w:cs="Times New Roman"/>
          <w:sz w:val="24"/>
          <w:szCs w:val="24"/>
        </w:rPr>
        <w:t>Количесво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 xml:space="preserve"> плат к программированию и 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количесво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 xml:space="preserve"> уже запрограммированных плат;</w:t>
      </w:r>
    </w:p>
    <w:p w:rsidR="00960839" w:rsidRPr="00960839" w:rsidRDefault="00960839" w:rsidP="00960839">
      <w:pPr>
        <w:numPr>
          <w:ilvl w:val="0"/>
          <w:numId w:val="13"/>
        </w:numPr>
        <w:spacing w:after="344"/>
        <w:ind w:right="279" w:hanging="217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Информацию о профиле сборки и о целевой платформе;</w:t>
      </w:r>
    </w:p>
    <w:p w:rsidR="00960839" w:rsidRPr="00960839" w:rsidRDefault="00960839" w:rsidP="00960839">
      <w:pPr>
        <w:pStyle w:val="3"/>
        <w:tabs>
          <w:tab w:val="center" w:pos="2909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t>1.1.3</w:t>
      </w:r>
      <w:r w:rsidRPr="00960839">
        <w:rPr>
          <w:rFonts w:ascii="Times New Roman" w:hAnsi="Times New Roman" w:cs="Times New Roman"/>
          <w:b/>
          <w:sz w:val="24"/>
          <w:szCs w:val="24"/>
        </w:rPr>
        <w:tab/>
        <w:t>Активация проекта для программирования</w:t>
      </w:r>
    </w:p>
    <w:p w:rsidR="00960839" w:rsidRPr="00960839" w:rsidRDefault="00960839" w:rsidP="00960839">
      <w:pPr>
        <w:spacing w:after="361"/>
        <w:ind w:left="0" w:right="558" w:firstLine="0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Для этого необходимо для выбранного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0839">
        <w:rPr>
          <w:rFonts w:ascii="Times New Roman" w:hAnsi="Times New Roman" w:cs="Times New Roman"/>
          <w:sz w:val="24"/>
          <w:szCs w:val="24"/>
        </w:rPr>
        <w:t>екта нажать кнопку "Выбрать". После этого, название проекта появится в заголовке панели программаторов.</w:t>
      </w:r>
    </w:p>
    <w:p w:rsidR="00960839" w:rsidRPr="00960839" w:rsidRDefault="00960839" w:rsidP="00960839">
      <w:pPr>
        <w:rPr>
          <w:rFonts w:ascii="Times New Roman" w:hAnsi="Times New Roman" w:cs="Times New Roman"/>
          <w:sz w:val="24"/>
          <w:szCs w:val="24"/>
        </w:rPr>
        <w:sectPr w:rsidR="00960839" w:rsidRPr="00960839" w:rsidSect="009608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type w:val="continuous"/>
          <w:pgSz w:w="12240" w:h="15840"/>
          <w:pgMar w:top="1134" w:right="567" w:bottom="1134" w:left="1701" w:header="142" w:footer="1703" w:gutter="0"/>
          <w:cols w:space="720"/>
        </w:sectPr>
      </w:pPr>
    </w:p>
    <w:p w:rsidR="00960839" w:rsidRPr="00960839" w:rsidRDefault="00960839" w:rsidP="00960839">
      <w:pPr>
        <w:pStyle w:val="3"/>
        <w:tabs>
          <w:tab w:val="center" w:pos="2089"/>
        </w:tabs>
        <w:ind w:left="-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lastRenderedPageBreak/>
        <w:t>1.1.4</w:t>
      </w:r>
      <w:r w:rsidRPr="00960839">
        <w:rPr>
          <w:rFonts w:ascii="Times New Roman" w:hAnsi="Times New Roman" w:cs="Times New Roman"/>
          <w:b/>
          <w:sz w:val="24"/>
          <w:szCs w:val="24"/>
        </w:rPr>
        <w:tab/>
        <w:t>Подключение целевой платы</w:t>
      </w:r>
    </w:p>
    <w:p w:rsidR="00960839" w:rsidRPr="00960839" w:rsidRDefault="00960839" w:rsidP="00960839">
      <w:pPr>
        <w:spacing w:after="153"/>
        <w:ind w:left="7" w:right="883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После подключения целевой платы один из портов в режиме </w:t>
      </w:r>
      <w:r w:rsidRPr="00960839">
        <w:rPr>
          <w:rFonts w:ascii="Times New Roman" w:hAnsi="Times New Roman" w:cs="Times New Roman"/>
          <w:i/>
          <w:sz w:val="24"/>
          <w:szCs w:val="24"/>
        </w:rPr>
        <w:t>maskrom</w:t>
      </w:r>
      <w:r w:rsidRPr="0096083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960839">
        <w:rPr>
          <w:rFonts w:ascii="Times New Roman" w:hAnsi="Times New Roman" w:cs="Times New Roman"/>
          <w:sz w:val="24"/>
          <w:szCs w:val="24"/>
        </w:rPr>
        <w:t xml:space="preserve">ее путь в системе появится у 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соотвествующего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 xml:space="preserve"> программатора. На изображении всего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GUI </w:t>
      </w:r>
      <w:r w:rsidRPr="00960839">
        <w:rPr>
          <w:rFonts w:ascii="Times New Roman" w:hAnsi="Times New Roman" w:cs="Times New Roman"/>
          <w:sz w:val="24"/>
          <w:szCs w:val="24"/>
        </w:rPr>
        <w:t xml:space="preserve">выше это программатор </w:t>
      </w:r>
      <w:r w:rsidRPr="00960839">
        <w:rPr>
          <w:rFonts w:ascii="Times New Roman" w:hAnsi="Times New Roman" w:cs="Times New Roman"/>
          <w:i/>
          <w:sz w:val="24"/>
          <w:szCs w:val="24"/>
        </w:rPr>
        <w:t>P2</w:t>
      </w:r>
      <w:r w:rsidRPr="00960839">
        <w:rPr>
          <w:rFonts w:ascii="Times New Roman" w:hAnsi="Times New Roman" w:cs="Times New Roman"/>
          <w:sz w:val="24"/>
          <w:szCs w:val="24"/>
        </w:rPr>
        <w:t>, у которого подключено устройство /dev/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usb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>/001/035</w:t>
      </w:r>
    </w:p>
    <w:p w:rsidR="00960839" w:rsidRPr="00960839" w:rsidRDefault="00960839" w:rsidP="00960839">
      <w:pPr>
        <w:spacing w:after="366"/>
        <w:ind w:left="12" w:right="558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Начать программирование можно нажав кнопку </w:t>
      </w:r>
      <w:r w:rsidRPr="00960839">
        <w:rPr>
          <w:rFonts w:ascii="Times New Roman" w:hAnsi="Times New Roman" w:cs="Times New Roman"/>
          <w:i/>
          <w:sz w:val="24"/>
          <w:szCs w:val="24"/>
        </w:rPr>
        <w:t>Запуск</w:t>
      </w:r>
      <w:r w:rsidRPr="00960839">
        <w:rPr>
          <w:rFonts w:ascii="Times New Roman" w:hAnsi="Times New Roman" w:cs="Times New Roman"/>
          <w:sz w:val="24"/>
          <w:szCs w:val="24"/>
        </w:rPr>
        <w:t>.</w:t>
      </w:r>
    </w:p>
    <w:p w:rsidR="00960839" w:rsidRPr="00960839" w:rsidRDefault="00960839" w:rsidP="00960839">
      <w:pPr>
        <w:spacing w:after="269" w:line="355" w:lineRule="auto"/>
        <w:ind w:left="12" w:right="883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t xml:space="preserve">1.1.5 Программирование платы с известным серийным номером </w:t>
      </w:r>
    </w:p>
    <w:p w:rsidR="00960839" w:rsidRPr="00960839" w:rsidRDefault="00960839" w:rsidP="00960839">
      <w:pPr>
        <w:spacing w:after="269" w:line="355" w:lineRule="auto"/>
        <w:ind w:left="7" w:right="883" w:firstLine="0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>Осуществляется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839">
        <w:rPr>
          <w:rFonts w:ascii="Times New Roman" w:hAnsi="Times New Roman" w:cs="Times New Roman"/>
          <w:sz w:val="24"/>
          <w:szCs w:val="24"/>
        </w:rPr>
        <w:t xml:space="preserve">же, как и выше, но перед программированием необходимо ввести в поле </w:t>
      </w:r>
      <w:r w:rsidRPr="00960839">
        <w:rPr>
          <w:rFonts w:ascii="Times New Roman" w:hAnsi="Times New Roman" w:cs="Times New Roman"/>
          <w:i/>
          <w:sz w:val="24"/>
          <w:szCs w:val="24"/>
        </w:rPr>
        <w:t xml:space="preserve">Серийный номер </w:t>
      </w:r>
      <w:r w:rsidRPr="00960839">
        <w:rPr>
          <w:rFonts w:ascii="Times New Roman" w:hAnsi="Times New Roman" w:cs="Times New Roman"/>
          <w:sz w:val="24"/>
          <w:szCs w:val="24"/>
        </w:rPr>
        <w:t>известный номер платы для программирования.</w:t>
      </w:r>
    </w:p>
    <w:p w:rsidR="00960839" w:rsidRPr="00960839" w:rsidRDefault="00960839" w:rsidP="00960839">
      <w:pPr>
        <w:pStyle w:val="3"/>
        <w:tabs>
          <w:tab w:val="center" w:pos="3271"/>
        </w:tabs>
        <w:ind w:left="-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839">
        <w:rPr>
          <w:rFonts w:ascii="Times New Roman" w:hAnsi="Times New Roman" w:cs="Times New Roman"/>
          <w:b/>
          <w:sz w:val="24"/>
          <w:szCs w:val="24"/>
        </w:rPr>
        <w:t>1.1.6</w:t>
      </w:r>
      <w:r w:rsidRPr="009608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839">
        <w:rPr>
          <w:rFonts w:ascii="Times New Roman" w:hAnsi="Times New Roman" w:cs="Times New Roman"/>
          <w:b/>
          <w:sz w:val="24"/>
          <w:szCs w:val="24"/>
        </w:rPr>
        <w:t>Сохранение серийного номера на целевой платформе</w:t>
      </w:r>
    </w:p>
    <w:p w:rsidR="00960839" w:rsidRPr="00960839" w:rsidRDefault="00960839" w:rsidP="00960839">
      <w:pPr>
        <w:spacing w:after="426"/>
        <w:ind w:left="12" w:right="915"/>
        <w:rPr>
          <w:rFonts w:ascii="Times New Roman" w:hAnsi="Times New Roman" w:cs="Times New Roman"/>
          <w:sz w:val="24"/>
          <w:szCs w:val="24"/>
        </w:rPr>
      </w:pPr>
      <w:r w:rsidRPr="00960839">
        <w:rPr>
          <w:rFonts w:ascii="Times New Roman" w:hAnsi="Times New Roman" w:cs="Times New Roman"/>
          <w:sz w:val="24"/>
          <w:szCs w:val="24"/>
        </w:rPr>
        <w:t xml:space="preserve">Процесс программирования автоматически сохраняет серийный номер на плату. Также серийный номер прочитывается перед программированием и если у платы нет серийного номера, то используется номер из поля </w:t>
      </w:r>
      <w:r w:rsidRPr="00960839">
        <w:rPr>
          <w:rFonts w:ascii="Times New Roman" w:hAnsi="Times New Roman" w:cs="Times New Roman"/>
          <w:i/>
          <w:sz w:val="24"/>
          <w:szCs w:val="24"/>
        </w:rPr>
        <w:t>Серийный номер</w:t>
      </w:r>
      <w:r w:rsidRPr="00960839">
        <w:rPr>
          <w:rFonts w:ascii="Times New Roman" w:hAnsi="Times New Roman" w:cs="Times New Roman"/>
          <w:sz w:val="24"/>
          <w:szCs w:val="24"/>
        </w:rPr>
        <w:t xml:space="preserve">. Поэтому для программирования новой платы </w:t>
      </w:r>
      <w:proofErr w:type="spellStart"/>
      <w:r w:rsidRPr="00960839">
        <w:rPr>
          <w:rFonts w:ascii="Times New Roman" w:hAnsi="Times New Roman" w:cs="Times New Roman"/>
          <w:sz w:val="24"/>
          <w:szCs w:val="24"/>
        </w:rPr>
        <w:t>небходимо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 xml:space="preserve"> нажать кнопку </w:t>
      </w:r>
      <w:proofErr w:type="spellStart"/>
      <w:r w:rsidRPr="00960839">
        <w:rPr>
          <w:rFonts w:ascii="Times New Roman" w:hAnsi="Times New Roman" w:cs="Times New Roman"/>
          <w:i/>
          <w:sz w:val="24"/>
          <w:szCs w:val="24"/>
        </w:rPr>
        <w:t>Следущая</w:t>
      </w:r>
      <w:proofErr w:type="spellEnd"/>
      <w:r w:rsidRPr="00960839">
        <w:rPr>
          <w:rFonts w:ascii="Times New Roman" w:hAnsi="Times New Roman" w:cs="Times New Roman"/>
          <w:sz w:val="24"/>
          <w:szCs w:val="24"/>
        </w:rPr>
        <w:t>.</w:t>
      </w:r>
    </w:p>
    <w:p w:rsidR="00DE0549" w:rsidRPr="00960839" w:rsidRDefault="00DE0549" w:rsidP="00960839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sectPr w:rsidR="00DE0549" w:rsidRPr="00960839" w:rsidSect="00960839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74" w:rsidRDefault="00405A74" w:rsidP="00960839">
      <w:pPr>
        <w:spacing w:after="0" w:line="240" w:lineRule="auto"/>
      </w:pPr>
      <w:r>
        <w:separator/>
      </w:r>
    </w:p>
  </w:endnote>
  <w:endnote w:type="continuationSeparator" w:id="0">
    <w:p w:rsidR="00405A74" w:rsidRDefault="00405A74" w:rsidP="0096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0E33BA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405A74">
    <w:pPr>
      <w:spacing w:after="0" w:line="259" w:lineRule="auto"/>
      <w:ind w:left="0" w:right="39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0E33BA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74" w:rsidRDefault="00405A74" w:rsidP="00960839">
      <w:pPr>
        <w:spacing w:after="0" w:line="240" w:lineRule="auto"/>
      </w:pPr>
      <w:r>
        <w:separator/>
      </w:r>
    </w:p>
  </w:footnote>
  <w:footnote w:type="continuationSeparator" w:id="0">
    <w:p w:rsidR="00405A74" w:rsidRDefault="00405A74" w:rsidP="0096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0E33BA">
    <w:pPr>
      <w:tabs>
        <w:tab w:val="center" w:pos="3841"/>
        <w:tab w:val="right" w:pos="7068"/>
      </w:tabs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47B856" wp14:editId="62778A37">
              <wp:simplePos x="0" y="0"/>
              <wp:positionH relativeFrom="page">
                <wp:posOffset>1698854</wp:posOffset>
              </wp:positionH>
              <wp:positionV relativeFrom="page">
                <wp:posOffset>1271206</wp:posOffset>
              </wp:positionV>
              <wp:extent cx="4365130" cy="5055"/>
              <wp:effectExtent l="0" t="0" r="0" b="0"/>
              <wp:wrapNone/>
              <wp:docPr id="19474" name="Group 19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5130" cy="5055"/>
                        <a:chOff x="0" y="0"/>
                        <a:chExt cx="4365130" cy="5055"/>
                      </a:xfrm>
                    </wpg:grpSpPr>
                    <wps:wsp>
                      <wps:cNvPr id="19475" name="Shape 19475"/>
                      <wps:cNvSpPr/>
                      <wps:spPr>
                        <a:xfrm>
                          <a:off x="0" y="0"/>
                          <a:ext cx="4365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5130">
                              <a:moveTo>
                                <a:pt x="0" y="0"/>
                              </a:moveTo>
                              <a:lnTo>
                                <a:pt x="436513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8D714C" id="Group 19474" o:spid="_x0000_s1026" style="position:absolute;margin-left:133.75pt;margin-top:100.1pt;width:343.7pt;height:.4pt;z-index:251659264;mso-position-horizontal-relative:page;mso-position-vertical-relative:page" coordsize="4365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">
              <v:shape id="Shape 19475" o:spid="_x0000_s1027" style="position:absolute;width:43651;height:0;visibility:visible;mso-wrap-style:square;v-text-anchor:top" coordsize="436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" path="m,l4365130,e" filled="f" strokeweight=".14042mm">
                <v:stroke miterlimit="83231f" joinstyle="miter"/>
                <v:path arrowok="t" textboxrect="0,0,4365130,0"/>
              </v:shape>
              <w10:wrap anchorx="page" anchory="page"/>
            </v:group>
          </w:pict>
        </mc:Fallback>
      </mc:AlternateContent>
    </w:r>
    <w:r>
      <w:rPr>
        <w:sz w:val="22"/>
      </w:rPr>
      <w:tab/>
    </w:r>
    <w:r>
      <w:t>3.3</w:t>
    </w:r>
    <w:r>
      <w:tab/>
      <w:t>Инструкция по использованию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405A74">
    <w:pPr>
      <w:tabs>
        <w:tab w:val="center" w:pos="3841"/>
        <w:tab w:val="right" w:pos="7068"/>
      </w:tabs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66" w:rsidRDefault="000E33BA">
    <w:pPr>
      <w:tabs>
        <w:tab w:val="center" w:pos="3841"/>
        <w:tab w:val="right" w:pos="7068"/>
      </w:tabs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111F9C" wp14:editId="04F67B58">
              <wp:simplePos x="0" y="0"/>
              <wp:positionH relativeFrom="page">
                <wp:posOffset>1698854</wp:posOffset>
              </wp:positionH>
              <wp:positionV relativeFrom="page">
                <wp:posOffset>1271206</wp:posOffset>
              </wp:positionV>
              <wp:extent cx="4365130" cy="5055"/>
              <wp:effectExtent l="0" t="0" r="0" b="0"/>
              <wp:wrapNone/>
              <wp:docPr id="19442" name="Group 19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5130" cy="5055"/>
                        <a:chOff x="0" y="0"/>
                        <a:chExt cx="4365130" cy="5055"/>
                      </a:xfrm>
                    </wpg:grpSpPr>
                    <wps:wsp>
                      <wps:cNvPr id="19443" name="Shape 19443"/>
                      <wps:cNvSpPr/>
                      <wps:spPr>
                        <a:xfrm>
                          <a:off x="0" y="0"/>
                          <a:ext cx="4365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5130">
                              <a:moveTo>
                                <a:pt x="0" y="0"/>
                              </a:moveTo>
                              <a:lnTo>
                                <a:pt x="436513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5E23F9" id="Group 19442" o:spid="_x0000_s1026" style="position:absolute;margin-left:133.75pt;margin-top:100.1pt;width:343.7pt;height:.4pt;z-index:251661312;mso-position-horizontal-relative:page;mso-position-vertical-relative:page" coordsize="4365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">
              <v:shape id="Shape 19443" o:spid="_x0000_s1027" style="position:absolute;width:43651;height:0;visibility:visible;mso-wrap-style:square;v-text-anchor:top" coordsize="436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" path="m,l4365130,e" filled="f" strokeweight=".14042mm">
                <v:stroke miterlimit="83231f" joinstyle="miter"/>
                <v:path arrowok="t" textboxrect="0,0,4365130,0"/>
              </v:shape>
              <w10:wrap anchorx="page" anchory="page"/>
            </v:group>
          </w:pict>
        </mc:Fallback>
      </mc:AlternateContent>
    </w:r>
    <w:r>
      <w:rPr>
        <w:sz w:val="22"/>
      </w:rPr>
      <w:tab/>
    </w:r>
    <w:r>
      <w:t>3.3</w:t>
    </w:r>
    <w:r>
      <w:tab/>
      <w:t>Инструкция по использованию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6D4D68"/>
    <w:multiLevelType w:val="hybridMultilevel"/>
    <w:tmpl w:val="C7D23AC6"/>
    <w:lvl w:ilvl="0" w:tplc="275412C8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76D610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F0BC78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684D8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8D3F2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37DA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40D18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4AB2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07F10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59571E70"/>
    <w:multiLevelType w:val="hybridMultilevel"/>
    <w:tmpl w:val="C4267F54"/>
    <w:lvl w:ilvl="0" w:tplc="2D06AC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0808F8">
      <w:start w:val="1"/>
      <w:numFmt w:val="lowerLetter"/>
      <w:lvlText w:val="%2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735C">
      <w:start w:val="1"/>
      <w:numFmt w:val="lowerRoman"/>
      <w:lvlText w:val="%3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2B454">
      <w:start w:val="1"/>
      <w:numFmt w:val="decimal"/>
      <w:lvlText w:val="%4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444A6">
      <w:start w:val="1"/>
      <w:numFmt w:val="lowerLetter"/>
      <w:lvlText w:val="%5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85F88">
      <w:start w:val="1"/>
      <w:numFmt w:val="lowerRoman"/>
      <w:lvlText w:val="%6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162332">
      <w:start w:val="1"/>
      <w:numFmt w:val="decimal"/>
      <w:lvlText w:val="%7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8A64BA">
      <w:start w:val="1"/>
      <w:numFmt w:val="lowerLetter"/>
      <w:lvlText w:val="%8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4A918">
      <w:start w:val="1"/>
      <w:numFmt w:val="lowerRoman"/>
      <w:lvlText w:val="%9"/>
      <w:lvlJc w:val="left"/>
      <w:pPr>
        <w:ind w:left="6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0E33BA"/>
    <w:rsid w:val="001B09BB"/>
    <w:rsid w:val="003631C8"/>
    <w:rsid w:val="00405A74"/>
    <w:rsid w:val="00745681"/>
    <w:rsid w:val="008C5676"/>
    <w:rsid w:val="00960839"/>
    <w:rsid w:val="00AA0A99"/>
    <w:rsid w:val="00AE3E26"/>
    <w:rsid w:val="00BF0FBE"/>
    <w:rsid w:val="00C85EAC"/>
    <w:rsid w:val="00D8166C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BB312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  <w:style w:type="table" w:customStyle="1" w:styleId="TableGrid">
    <w:name w:val="TableGrid"/>
    <w:rsid w:val="00960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6083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96083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2023-08-15T11:17:00Z</dcterms:created>
  <dcterms:modified xsi:type="dcterms:W3CDTF">2023-08-16T14:38:00Z</dcterms:modified>
</cp:coreProperties>
</file>