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67" w:rsidRDefault="00475C3E" w:rsidP="00475C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Описан</w:t>
      </w:r>
      <w:r w:rsidR="00B226DD">
        <w:rPr>
          <w:rFonts w:ascii="Times New Roman" w:hAnsi="Times New Roman" w:cs="Times New Roman"/>
          <w:b/>
          <w:sz w:val="32"/>
          <w:szCs w:val="32"/>
        </w:rPr>
        <w:t>ие функциональных характеристик.</w:t>
      </w:r>
    </w:p>
    <w:p w:rsidR="00B226DD" w:rsidRPr="006D1AAC" w:rsidRDefault="00B226DD" w:rsidP="00B226DD">
      <w:pPr>
        <w:ind w:left="360"/>
        <w:jc w:val="center"/>
      </w:pPr>
      <w:r w:rsidRPr="00896815">
        <w:rPr>
          <w:rFonts w:ascii="Times New Roman" w:hAnsi="Times New Roman" w:cs="Times New Roman"/>
          <w:b/>
          <w:sz w:val="28"/>
          <w:szCs w:val="28"/>
        </w:rPr>
        <w:t>Программное обеспечение «Универсальная доверенная цифровая платформа». Тестовое программное обеспечение</w:t>
      </w:r>
    </w:p>
    <w:p w:rsidR="00B226DD" w:rsidRDefault="00B226DD" w:rsidP="00475C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6B2067" w:rsidRPr="006B2067" w:rsidRDefault="006B2067" w:rsidP="006B2067">
      <w:pPr>
        <w:jc w:val="both"/>
        <w:rPr>
          <w:rFonts w:ascii="Times New Roman" w:hAnsi="Times New Roman" w:cs="Times New Roman"/>
          <w:sz w:val="24"/>
          <w:szCs w:val="24"/>
        </w:rPr>
      </w:pPr>
      <w:r w:rsidRPr="006B2067">
        <w:rPr>
          <w:rFonts w:ascii="Times New Roman" w:hAnsi="Times New Roman" w:cs="Times New Roman"/>
          <w:sz w:val="24"/>
          <w:szCs w:val="24"/>
        </w:rPr>
        <w:t xml:space="preserve">Группа </w:t>
      </w:r>
      <w:r w:rsidR="0096354D">
        <w:rPr>
          <w:rFonts w:ascii="Times New Roman" w:hAnsi="Times New Roman" w:cs="Times New Roman"/>
          <w:sz w:val="24"/>
          <w:szCs w:val="24"/>
        </w:rPr>
        <w:t>тестов представляет собой набор</w:t>
      </w:r>
      <w:r w:rsidR="0096354D" w:rsidRPr="0096354D">
        <w:rPr>
          <w:rFonts w:ascii="Times New Roman" w:hAnsi="Times New Roman" w:cs="Times New Roman"/>
          <w:sz w:val="24"/>
          <w:szCs w:val="24"/>
        </w:rPr>
        <w:t xml:space="preserve"> </w:t>
      </w:r>
      <w:r w:rsidRPr="006B2067">
        <w:rPr>
          <w:rFonts w:ascii="Times New Roman" w:hAnsi="Times New Roman" w:cs="Times New Roman"/>
          <w:sz w:val="24"/>
          <w:szCs w:val="24"/>
        </w:rPr>
        <w:t>скриптов, которые предназначены для последовательной проверки интерфейсов и их характеристик проверяемого устройства.</w:t>
      </w:r>
    </w:p>
    <w:p w:rsidR="006B2067" w:rsidRPr="006B2067" w:rsidRDefault="006B2067" w:rsidP="006B2067">
      <w:pPr>
        <w:jc w:val="both"/>
        <w:rPr>
          <w:rFonts w:ascii="Times New Roman" w:hAnsi="Times New Roman" w:cs="Times New Roman"/>
          <w:sz w:val="24"/>
          <w:szCs w:val="24"/>
        </w:rPr>
      </w:pPr>
      <w:r w:rsidRPr="006B2067">
        <w:rPr>
          <w:rFonts w:ascii="Times New Roman" w:hAnsi="Times New Roman" w:cs="Times New Roman"/>
          <w:sz w:val="24"/>
          <w:szCs w:val="24"/>
        </w:rPr>
        <w:t>Группа тестов состоит из вспомогательных скриптов для взаимодействия с пользователем, статических общих функций и основных скриптов, которые выполняют проверку интерфейсов</w:t>
      </w:r>
    </w:p>
    <w:p w:rsidR="006B2067" w:rsidRPr="006B2067" w:rsidRDefault="006B2067" w:rsidP="006B20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067">
        <w:rPr>
          <w:rFonts w:ascii="Times New Roman" w:hAnsi="Times New Roman" w:cs="Times New Roman"/>
          <w:b/>
          <w:sz w:val="24"/>
          <w:szCs w:val="24"/>
        </w:rPr>
        <w:t>Проверяемые интерфейсы:</w:t>
      </w:r>
    </w:p>
    <w:p w:rsidR="006B2067" w:rsidRPr="006B2067" w:rsidRDefault="006B2067" w:rsidP="006B206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067">
        <w:rPr>
          <w:rFonts w:ascii="Times New Roman" w:hAnsi="Times New Roman" w:cs="Times New Roman"/>
          <w:sz w:val="24"/>
          <w:szCs w:val="24"/>
        </w:rPr>
        <w:t>UART</w:t>
      </w:r>
    </w:p>
    <w:p w:rsidR="006B2067" w:rsidRPr="006B2067" w:rsidRDefault="006B2067" w:rsidP="006B206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067">
        <w:rPr>
          <w:rFonts w:ascii="Times New Roman" w:hAnsi="Times New Roman" w:cs="Times New Roman"/>
          <w:sz w:val="24"/>
          <w:szCs w:val="24"/>
        </w:rPr>
        <w:t>I2C</w:t>
      </w:r>
    </w:p>
    <w:p w:rsidR="006B2067" w:rsidRPr="006B2067" w:rsidRDefault="006B2067" w:rsidP="006B206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067">
        <w:rPr>
          <w:rFonts w:ascii="Times New Roman" w:hAnsi="Times New Roman" w:cs="Times New Roman"/>
          <w:sz w:val="24"/>
          <w:szCs w:val="24"/>
        </w:rPr>
        <w:t>SPI</w:t>
      </w:r>
    </w:p>
    <w:p w:rsidR="006B2067" w:rsidRPr="006B2067" w:rsidRDefault="006B2067" w:rsidP="006B206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067">
        <w:rPr>
          <w:rFonts w:ascii="Times New Roman" w:hAnsi="Times New Roman" w:cs="Times New Roman"/>
          <w:sz w:val="24"/>
          <w:szCs w:val="24"/>
        </w:rPr>
        <w:t>GPIO</w:t>
      </w:r>
    </w:p>
    <w:p w:rsidR="006B2067" w:rsidRPr="006B2067" w:rsidRDefault="006B2067" w:rsidP="006B206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067">
        <w:rPr>
          <w:rFonts w:ascii="Times New Roman" w:hAnsi="Times New Roman" w:cs="Times New Roman"/>
          <w:sz w:val="24"/>
          <w:szCs w:val="24"/>
        </w:rPr>
        <w:t>SDIO</w:t>
      </w:r>
    </w:p>
    <w:p w:rsidR="006B2067" w:rsidRPr="006B2067" w:rsidRDefault="006B2067" w:rsidP="006B206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067">
        <w:rPr>
          <w:rFonts w:ascii="Times New Roman" w:hAnsi="Times New Roman" w:cs="Times New Roman"/>
          <w:sz w:val="24"/>
          <w:szCs w:val="24"/>
        </w:rPr>
        <w:t>USB</w:t>
      </w:r>
    </w:p>
    <w:p w:rsidR="006B2067" w:rsidRPr="006B2067" w:rsidRDefault="006B2067" w:rsidP="006B206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2067">
        <w:rPr>
          <w:rFonts w:ascii="Times New Roman" w:hAnsi="Times New Roman" w:cs="Times New Roman"/>
          <w:sz w:val="24"/>
          <w:szCs w:val="24"/>
        </w:rPr>
        <w:t>Ethernet</w:t>
      </w:r>
      <w:proofErr w:type="spellEnd"/>
    </w:p>
    <w:p w:rsidR="006B2067" w:rsidRPr="006B2067" w:rsidRDefault="006B2067" w:rsidP="006B206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067">
        <w:rPr>
          <w:rFonts w:ascii="Times New Roman" w:hAnsi="Times New Roman" w:cs="Times New Roman"/>
          <w:sz w:val="24"/>
          <w:szCs w:val="24"/>
        </w:rPr>
        <w:t>HDMI</w:t>
      </w:r>
    </w:p>
    <w:p w:rsidR="00475C3E" w:rsidRPr="006B2067" w:rsidRDefault="00475C3E" w:rsidP="00A26E7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475C3E" w:rsidRPr="006B2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New York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449A"/>
    <w:multiLevelType w:val="hybridMultilevel"/>
    <w:tmpl w:val="6A98E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B3173"/>
    <w:multiLevelType w:val="hybridMultilevel"/>
    <w:tmpl w:val="6A98E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D1C29"/>
    <w:multiLevelType w:val="hybridMultilevel"/>
    <w:tmpl w:val="6A98E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E7EB2"/>
    <w:multiLevelType w:val="multilevel"/>
    <w:tmpl w:val="6AC0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3E"/>
    <w:rsid w:val="001B09BB"/>
    <w:rsid w:val="00475C3E"/>
    <w:rsid w:val="006B2067"/>
    <w:rsid w:val="0092117B"/>
    <w:rsid w:val="0096354D"/>
    <w:rsid w:val="00A26E79"/>
    <w:rsid w:val="00AA0A99"/>
    <w:rsid w:val="00B226DD"/>
    <w:rsid w:val="00DE0549"/>
    <w:rsid w:val="00EA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FC75"/>
  <w15:chartTrackingRefBased/>
  <w15:docId w15:val="{90FDD871-BD4B-40F6-9951-4BD0D609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Даниил Владимирович</dc:creator>
  <cp:keywords/>
  <dc:description/>
  <cp:lastModifiedBy>Харитонов Даниил Владимирович</cp:lastModifiedBy>
  <cp:revision>5</cp:revision>
  <dcterms:created xsi:type="dcterms:W3CDTF">2023-08-15T10:50:00Z</dcterms:created>
  <dcterms:modified xsi:type="dcterms:W3CDTF">2023-08-28T10:06:00Z</dcterms:modified>
</cp:coreProperties>
</file>